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18E" w:rsidRPr="006440E9" w:rsidRDefault="0023718E" w:rsidP="000715E1">
      <w:pPr>
        <w:rPr>
          <w:rFonts w:ascii="Bodoni MT" w:hAnsi="Bodoni MT"/>
          <w:sz w:val="22"/>
          <w:szCs w:val="22"/>
        </w:rPr>
      </w:pPr>
    </w:p>
    <w:p w:rsidR="00D72BE7" w:rsidRPr="006440E9" w:rsidRDefault="00D72BE7" w:rsidP="000715E1">
      <w:pPr>
        <w:rPr>
          <w:rFonts w:ascii="Bodoni MT" w:hAnsi="Bodoni MT"/>
          <w:sz w:val="22"/>
          <w:szCs w:val="22"/>
        </w:rPr>
      </w:pPr>
    </w:p>
    <w:p w:rsidR="009A2D00" w:rsidRPr="006440E9" w:rsidRDefault="009A2D00" w:rsidP="009A2D00">
      <w:pPr>
        <w:jc w:val="both"/>
        <w:rPr>
          <w:rFonts w:ascii="Georgia" w:hAnsi="Georgia"/>
          <w:sz w:val="36"/>
          <w:szCs w:val="36"/>
        </w:rPr>
      </w:pPr>
      <w:r w:rsidRPr="006440E9">
        <w:rPr>
          <w:rFonts w:ascii="Georgia" w:hAnsi="Georgia"/>
          <w:sz w:val="36"/>
          <w:szCs w:val="36"/>
        </w:rPr>
        <w:t xml:space="preserve">Ple </w:t>
      </w:r>
      <w:r w:rsidR="006440E9" w:rsidRPr="006440E9">
        <w:rPr>
          <w:rFonts w:ascii="Georgia" w:hAnsi="Georgia"/>
          <w:sz w:val="36"/>
          <w:szCs w:val="36"/>
        </w:rPr>
        <w:t xml:space="preserve">extraordinari </w:t>
      </w:r>
      <w:r w:rsidRPr="006440E9">
        <w:rPr>
          <w:rFonts w:ascii="Georgia" w:hAnsi="Georgia"/>
          <w:sz w:val="36"/>
          <w:szCs w:val="36"/>
        </w:rPr>
        <w:t xml:space="preserve">de la SFCS </w:t>
      </w:r>
      <w:r w:rsidR="006440E9">
        <w:rPr>
          <w:rFonts w:ascii="Georgia" w:hAnsi="Georgia"/>
          <w:sz w:val="36"/>
          <w:szCs w:val="36"/>
        </w:rPr>
        <w:t>a Tarragona els dies 12 i 13 d’abril</w:t>
      </w:r>
      <w:r w:rsidRPr="006440E9">
        <w:rPr>
          <w:rFonts w:ascii="Georgia" w:hAnsi="Georgia"/>
          <w:sz w:val="36"/>
          <w:szCs w:val="36"/>
        </w:rPr>
        <w:t xml:space="preserve"> de 202</w:t>
      </w:r>
      <w:r w:rsidR="00902836" w:rsidRPr="006440E9">
        <w:rPr>
          <w:rFonts w:ascii="Georgia" w:hAnsi="Georgia"/>
          <w:sz w:val="36"/>
          <w:szCs w:val="36"/>
        </w:rPr>
        <w:t>4</w:t>
      </w:r>
    </w:p>
    <w:p w:rsidR="009A2D00" w:rsidRPr="006440E9" w:rsidRDefault="009A2D00" w:rsidP="009A2D00">
      <w:pPr>
        <w:jc w:val="both"/>
        <w:rPr>
          <w:rFonts w:ascii="Georgia" w:hAnsi="Georgia"/>
          <w:sz w:val="22"/>
          <w:szCs w:val="22"/>
        </w:rPr>
      </w:pPr>
    </w:p>
    <w:p w:rsidR="00F121DB" w:rsidRPr="00610A5E" w:rsidRDefault="00F121DB" w:rsidP="00F121DB">
      <w:pPr>
        <w:pStyle w:val="NormalWeb"/>
        <w:jc w:val="both"/>
        <w:rPr>
          <w:rFonts w:ascii="Bodoni MT" w:hAnsi="Bodoni MT"/>
          <w:sz w:val="22"/>
          <w:szCs w:val="22"/>
          <w:lang w:val="es-ES"/>
        </w:rPr>
      </w:pPr>
      <w:r w:rsidRPr="00610A5E">
        <w:rPr>
          <w:rFonts w:ascii="Georgia" w:hAnsi="Georgia"/>
        </w:rPr>
        <w:t>E</w:t>
      </w:r>
      <w:r w:rsidR="00426AAE" w:rsidRPr="00610A5E">
        <w:rPr>
          <w:rFonts w:ascii="Georgia" w:hAnsi="Georgia"/>
        </w:rPr>
        <w:t>l programa del Ple extraordinari a Tarragona els dies 12 i 13 d’</w:t>
      </w:r>
      <w:r w:rsidRPr="00610A5E">
        <w:rPr>
          <w:rFonts w:ascii="Georgia" w:hAnsi="Georgia"/>
        </w:rPr>
        <w:t>abril va ser el següent:</w:t>
      </w:r>
    </w:p>
    <w:p w:rsidR="00F121DB" w:rsidRPr="00F121DB" w:rsidRDefault="00F121DB" w:rsidP="00F121DB">
      <w:pPr>
        <w:jc w:val="both"/>
        <w:rPr>
          <w:rFonts w:ascii="Bodoni MT" w:hAnsi="Bodoni MT"/>
          <w:b/>
          <w:sz w:val="22"/>
          <w:szCs w:val="22"/>
        </w:rPr>
      </w:pPr>
      <w:r w:rsidRPr="00F121DB">
        <w:rPr>
          <w:rFonts w:ascii="Bodoni MT" w:hAnsi="Bodoni MT"/>
          <w:b/>
          <w:sz w:val="22"/>
          <w:szCs w:val="22"/>
        </w:rPr>
        <w:t>Programa elaborat en col·laboració amb la Universitat Rovira i Virgili</w:t>
      </w:r>
    </w:p>
    <w:p w:rsidR="00F121DB" w:rsidRPr="00F121DB" w:rsidRDefault="00F121DB" w:rsidP="00F121DB">
      <w:pPr>
        <w:jc w:val="both"/>
        <w:rPr>
          <w:rFonts w:ascii="Bodoni MT" w:hAnsi="Bodoni MT"/>
          <w:b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b/>
          <w:sz w:val="22"/>
          <w:szCs w:val="22"/>
        </w:rPr>
      </w:pPr>
      <w:r w:rsidRPr="00F121DB">
        <w:rPr>
          <w:rFonts w:ascii="Bodoni MT" w:hAnsi="Bodoni MT"/>
          <w:b/>
          <w:sz w:val="22"/>
          <w:szCs w:val="22"/>
        </w:rPr>
        <w:t>Divendres 12 abril</w:t>
      </w:r>
      <w:bookmarkStart w:id="0" w:name="_GoBack"/>
      <w:bookmarkEnd w:id="0"/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>MATÍ: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 xml:space="preserve">• </w:t>
      </w:r>
      <w:r w:rsidRPr="00F121DB">
        <w:rPr>
          <w:rFonts w:ascii="Bodoni MT" w:hAnsi="Bodoni MT"/>
          <w:sz w:val="22"/>
          <w:szCs w:val="22"/>
        </w:rPr>
        <w:t xml:space="preserve">Passejada pel casc històric, de camí cap al Rectorat, amb Josep Oliveras Samitier, catedràtic emèrit de Geografia de la URV i expresident de la Societat Catalana de Geografia, 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>•</w:t>
      </w:r>
      <w:r w:rsidRPr="00F121DB">
        <w:rPr>
          <w:rFonts w:ascii="Bodoni MT" w:hAnsi="Bodoni MT"/>
          <w:sz w:val="22"/>
          <w:szCs w:val="22"/>
        </w:rPr>
        <w:t xml:space="preserve">Primera sessió, Paranimf  de </w:t>
      </w:r>
      <w:r>
        <w:rPr>
          <w:rFonts w:ascii="Bodoni MT" w:hAnsi="Bodoni MT"/>
          <w:sz w:val="22"/>
          <w:szCs w:val="22"/>
        </w:rPr>
        <w:t>la Universitat Rovira i Virgili: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ind w:left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 xml:space="preserve">Benvinguda i presentació, per la vicerectora de Recerca de la URV, Marina Galià Clua  i el president de la SFCS-IEC, Jaume Guillamet Lloveras. 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ind w:left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“Una visió general de la ciutat de Tarragona”, per Josep Oliveras Samitier, catedràtic emèrit de Geografia de la URV i expresident de la Societat Catalana de Geografia.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ind w:left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“Universitat, ciutat i indústria”, per Francesc Xavier Grau Vidal, catedràtic de Mecànica Fluids i ex rector de la URV, ex-secretari d’Universitats i Recerca, president de l’AQU Catalunya i membre de l’IEC.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>TARDA: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 xml:space="preserve">• </w:t>
      </w:r>
      <w:r w:rsidRPr="00F121DB">
        <w:rPr>
          <w:rFonts w:ascii="Bodoni MT" w:hAnsi="Bodoni MT"/>
          <w:sz w:val="22"/>
          <w:szCs w:val="22"/>
        </w:rPr>
        <w:t>Passeig per la ciutat romana, amb Joaquín Ruiz de Arbúlo Bayona, catedràtic d’Arqueologia i director del Departament d’Història i Història de l’Art de la URV.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 xml:space="preserve">• </w:t>
      </w:r>
      <w:r w:rsidRPr="00F121DB">
        <w:rPr>
          <w:rFonts w:ascii="Bodoni MT" w:hAnsi="Bodoni MT"/>
          <w:sz w:val="22"/>
          <w:szCs w:val="22"/>
        </w:rPr>
        <w:t>Segona sessió, Campus Cat</w:t>
      </w:r>
      <w:r>
        <w:rPr>
          <w:rFonts w:ascii="Bodoni MT" w:hAnsi="Bodoni MT"/>
          <w:sz w:val="22"/>
          <w:szCs w:val="22"/>
        </w:rPr>
        <w:t>alunya de la URV, Sala de Graus: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ind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 xml:space="preserve"> “La indústria petroquímica, el seu impacte econòmic i les energies renovables”. </w:t>
      </w:r>
    </w:p>
    <w:p w:rsidR="00F121DB" w:rsidRPr="00F121DB" w:rsidRDefault="00F121DB" w:rsidP="00F121DB">
      <w:pPr>
        <w:ind w:left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Moderadora: Francesca Segura Beltrán, catedràtica de Geografia de la Universitat de València i membre de la SFCS-IEC.</w:t>
      </w:r>
      <w:r>
        <w:rPr>
          <w:rFonts w:ascii="Bodoni MT" w:hAnsi="Bodoni MT"/>
          <w:sz w:val="22"/>
          <w:szCs w:val="22"/>
        </w:rPr>
        <w:t xml:space="preserve"> </w:t>
      </w:r>
    </w:p>
    <w:p w:rsidR="00F121DB" w:rsidRPr="00F121DB" w:rsidRDefault="00F121DB" w:rsidP="00F121DB">
      <w:pPr>
        <w:ind w:left="709"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Ponents:</w:t>
      </w:r>
    </w:p>
    <w:p w:rsidR="00F121DB" w:rsidRPr="00F121DB" w:rsidRDefault="00F121DB" w:rsidP="00F121DB">
      <w:pPr>
        <w:ind w:left="1418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Jeroni Farnós Marsal, president de la Comissió d’Indústria Química del Col·legi d’Enginyers de Catalunya.</w:t>
      </w:r>
    </w:p>
    <w:p w:rsidR="00F121DB" w:rsidRPr="00F121DB" w:rsidRDefault="00F121DB" w:rsidP="00F121DB">
      <w:pPr>
        <w:ind w:left="709"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 xml:space="preserve">Maria Llop i Llop, catedràtica del Departament d’Economia de la URV. </w:t>
      </w:r>
    </w:p>
    <w:p w:rsidR="00F121DB" w:rsidRPr="00F121DB" w:rsidRDefault="00F121DB" w:rsidP="00F121DB">
      <w:pPr>
        <w:ind w:left="709"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Ricard Garcia Valls, director del Departament d’Enginyeria Química de la URV.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b/>
          <w:sz w:val="22"/>
          <w:szCs w:val="22"/>
        </w:rPr>
        <w:lastRenderedPageBreak/>
        <w:t>Dissabte 13 abril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>MATÍ</w:t>
      </w:r>
    </w:p>
    <w:p w:rsid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 xml:space="preserve">• </w:t>
      </w:r>
      <w:r w:rsidRPr="00F121DB">
        <w:rPr>
          <w:rFonts w:ascii="Bodoni MT" w:hAnsi="Bodoni MT"/>
          <w:sz w:val="22"/>
          <w:szCs w:val="22"/>
        </w:rPr>
        <w:t>Tercera sessió, Centre cívic de Torreforta, sala d’actes.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ind w:left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 xml:space="preserve">“La seguretat de la petroquímica i els barris de Ponent”, per Toni Orensanz i Rafael Marrasé, autors del llibre </w:t>
      </w:r>
      <w:r w:rsidRPr="00F121DB">
        <w:rPr>
          <w:rFonts w:ascii="Bodoni MT" w:hAnsi="Bodoni MT"/>
          <w:i/>
          <w:sz w:val="22"/>
          <w:szCs w:val="22"/>
        </w:rPr>
        <w:t>La gran explosió</w:t>
      </w:r>
      <w:r w:rsidRPr="00F121DB">
        <w:rPr>
          <w:rFonts w:ascii="Bodoni MT" w:hAnsi="Bodoni MT"/>
          <w:sz w:val="22"/>
          <w:szCs w:val="22"/>
        </w:rPr>
        <w:t>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ind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Taula rodona sobre “La ciutat i els barris”.</w:t>
      </w:r>
    </w:p>
    <w:p w:rsidR="00F121DB" w:rsidRPr="00F121DB" w:rsidRDefault="00F121DB" w:rsidP="00F121DB">
      <w:pPr>
        <w:ind w:left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Moderadora: Josepa Cucó Giner, catedràtica emèrita d’Antropologia de la Universitat de València i vicepresidenta de la SFCS-IEC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ind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 xml:space="preserve">Ponents:  </w:t>
      </w:r>
    </w:p>
    <w:p w:rsidR="00F121DB" w:rsidRPr="00F121DB" w:rsidRDefault="00F121DB" w:rsidP="00F121DB">
      <w:pPr>
        <w:ind w:left="709"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Joan Josep Pujadas Muñoz, catedràtic emèrit d’Antropologia Social de la URV</w:t>
      </w:r>
    </w:p>
    <w:p w:rsidR="00F121DB" w:rsidRPr="00F121DB" w:rsidRDefault="00F121DB" w:rsidP="00F121DB">
      <w:pPr>
        <w:ind w:left="1418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 xml:space="preserve">Antoni Peco Plaza, expresident de la Federació d’Associacions de Veïns de Tarragona. </w:t>
      </w:r>
    </w:p>
    <w:p w:rsidR="00F121DB" w:rsidRPr="00F121DB" w:rsidRDefault="00F121DB" w:rsidP="00F121DB">
      <w:pPr>
        <w:ind w:left="709" w:firstLine="709"/>
        <w:jc w:val="both"/>
        <w:rPr>
          <w:rFonts w:ascii="Bodoni MT" w:hAnsi="Bodoni MT"/>
          <w:sz w:val="22"/>
          <w:szCs w:val="22"/>
        </w:rPr>
      </w:pPr>
      <w:r w:rsidRPr="00F121DB">
        <w:rPr>
          <w:rFonts w:ascii="Bodoni MT" w:hAnsi="Bodoni MT"/>
          <w:sz w:val="22"/>
          <w:szCs w:val="22"/>
        </w:rPr>
        <w:t>Montserrat Duch Plana, catedràtica d’Història Contemporània de la URV.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 xml:space="preserve">• </w:t>
      </w:r>
      <w:r w:rsidRPr="00F121DB">
        <w:rPr>
          <w:rFonts w:ascii="Bodoni MT" w:hAnsi="Bodoni MT"/>
          <w:sz w:val="22"/>
          <w:szCs w:val="22"/>
        </w:rPr>
        <w:t>Passeig a peu i en autocar per Torreforta, altres barris de Ponent i el complex petroquímic sud.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>TARDA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Default="00F121DB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>•</w:t>
      </w:r>
      <w:r w:rsidRPr="00F121DB">
        <w:rPr>
          <w:rFonts w:ascii="Bodoni MT" w:hAnsi="Bodoni MT"/>
          <w:sz w:val="22"/>
          <w:szCs w:val="22"/>
        </w:rPr>
        <w:t>Passeig pel Moll de Costa i pel barri del Serrallo.</w:t>
      </w:r>
    </w:p>
    <w:p w:rsidR="006A72AE" w:rsidRPr="00F121DB" w:rsidRDefault="006A72AE" w:rsidP="00F121DB">
      <w:pPr>
        <w:jc w:val="both"/>
        <w:rPr>
          <w:rFonts w:ascii="Bodoni MT" w:hAnsi="Bodoni MT"/>
          <w:sz w:val="22"/>
          <w:szCs w:val="22"/>
        </w:rPr>
      </w:pPr>
    </w:p>
    <w:p w:rsidR="006A72AE" w:rsidRPr="00F121DB" w:rsidRDefault="006A72AE" w:rsidP="006A72AE">
      <w:pPr>
        <w:jc w:val="center"/>
        <w:rPr>
          <w:rFonts w:ascii="Bodoni MT" w:hAnsi="Bodoni MT"/>
          <w:sz w:val="22"/>
          <w:szCs w:val="22"/>
        </w:rPr>
      </w:pPr>
      <w:r>
        <w:rPr>
          <w:rFonts w:ascii="Bodoni MT" w:hAnsi="Bodoni MT"/>
          <w:sz w:val="22"/>
          <w:szCs w:val="22"/>
        </w:rPr>
        <w:t>***</w:t>
      </w:r>
    </w:p>
    <w:p w:rsidR="00F121DB" w:rsidRPr="00F121DB" w:rsidRDefault="00F121DB" w:rsidP="00F121DB">
      <w:pPr>
        <w:jc w:val="both"/>
        <w:rPr>
          <w:rFonts w:ascii="Bodoni MT" w:hAnsi="Bodoni MT"/>
          <w:sz w:val="22"/>
          <w:szCs w:val="22"/>
        </w:rPr>
      </w:pPr>
    </w:p>
    <w:p w:rsidR="00F121DB" w:rsidRPr="00F121DB" w:rsidRDefault="00953836" w:rsidP="00F121DB">
      <w:pPr>
        <w:jc w:val="both"/>
        <w:rPr>
          <w:rFonts w:ascii="Bodoni MT" w:hAnsi="Bodoni MT"/>
          <w:sz w:val="22"/>
          <w:szCs w:val="22"/>
        </w:rPr>
      </w:pPr>
      <w:r>
        <w:rPr>
          <w:rFonts w:ascii="Bodoni MT" w:hAnsi="Bodoni MT"/>
          <w:noProof/>
          <w:sz w:val="22"/>
          <w:szCs w:val="22"/>
        </w:rPr>
        <w:drawing>
          <wp:inline distT="0" distB="0" distL="0" distR="0" wp14:anchorId="4257CE03">
            <wp:extent cx="5489879" cy="3082849"/>
            <wp:effectExtent l="0" t="0" r="0" b="381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34" cy="309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5E1" w:rsidRPr="00F121DB" w:rsidRDefault="00953836" w:rsidP="00493773">
      <w:pPr>
        <w:jc w:val="both"/>
        <w:rPr>
          <w:rFonts w:ascii="Bodoni MT" w:hAnsi="Bodoni MT"/>
          <w:sz w:val="22"/>
          <w:szCs w:val="22"/>
          <w:lang w:val="es-ES"/>
        </w:rPr>
      </w:pPr>
      <w:r w:rsidRPr="00953836">
        <w:rPr>
          <w:rFonts w:ascii="Bodoni MT" w:hAnsi="Bodoni MT"/>
          <w:sz w:val="22"/>
          <w:szCs w:val="22"/>
        </w:rPr>
        <w:t>Els membres de la SFCS participants al ple extraordinari de Tarragona, fotografiats a la Facultat de Lletres</w:t>
      </w:r>
    </w:p>
    <w:sectPr w:rsidR="000715E1" w:rsidRPr="00F121DB" w:rsidSect="007025BB">
      <w:headerReference w:type="default" r:id="rId8"/>
      <w:footerReference w:type="default" r:id="rId9"/>
      <w:pgSz w:w="11906" w:h="16838"/>
      <w:pgMar w:top="2694" w:right="1418" w:bottom="1418" w:left="1418" w:header="902" w:footer="10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BE7" w:rsidRDefault="00D72BE7">
      <w:r>
        <w:separator/>
      </w:r>
    </w:p>
  </w:endnote>
  <w:endnote w:type="continuationSeparator" w:id="0">
    <w:p w:rsidR="00D72BE7" w:rsidRDefault="00D72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2B2" w:rsidRPr="00783932" w:rsidRDefault="00E462B2" w:rsidP="00914E93">
    <w:pPr>
      <w:pStyle w:val="Peu"/>
      <w:tabs>
        <w:tab w:val="clear" w:pos="4252"/>
        <w:tab w:val="left" w:pos="3261"/>
      </w:tabs>
      <w:ind w:left="-540" w:right="-830"/>
      <w:rPr>
        <w:rFonts w:ascii="Bodoni MT" w:hAnsi="Bodoni MT"/>
        <w:color w:val="FF0000"/>
        <w:spacing w:val="4"/>
        <w:sz w:val="17"/>
        <w:szCs w:val="17"/>
        <w:lang w:val="es-ES"/>
      </w:rPr>
    </w:pPr>
    <w:r w:rsidRPr="00783932">
      <w:rPr>
        <w:rFonts w:ascii="Bodoni MT" w:hAnsi="Bodoni MT"/>
        <w:color w:val="FF0000"/>
        <w:spacing w:val="4"/>
        <w:sz w:val="17"/>
        <w:szCs w:val="17"/>
        <w:lang w:val="es-ES"/>
      </w:rPr>
      <w:t>Institut d’Estudis Catalans</w:t>
    </w:r>
    <w:r w:rsidR="00FD64FF" w:rsidRPr="00783932">
      <w:rPr>
        <w:rFonts w:ascii="Bodoni MT" w:hAnsi="Bodoni MT"/>
        <w:color w:val="FF0000"/>
        <w:spacing w:val="4"/>
        <w:sz w:val="17"/>
        <w:szCs w:val="17"/>
        <w:lang w:val="es-ES"/>
      </w:rPr>
      <w:t xml:space="preserve">                         </w:t>
    </w:r>
    <w:r w:rsidR="000715E1" w:rsidRPr="00783932">
      <w:rPr>
        <w:rFonts w:ascii="Bodoni MT" w:hAnsi="Bodoni MT"/>
        <w:color w:val="FF0000"/>
        <w:spacing w:val="4"/>
        <w:sz w:val="17"/>
        <w:szCs w:val="17"/>
        <w:lang w:val="es-ES"/>
      </w:rPr>
      <w:t xml:space="preserve">  </w:t>
    </w:r>
    <w:r w:rsidR="005C3EA7" w:rsidRPr="00783932">
      <w:rPr>
        <w:rFonts w:ascii="Bodoni MT" w:hAnsi="Bodoni MT"/>
        <w:color w:val="FF0000"/>
        <w:spacing w:val="4"/>
        <w:sz w:val="17"/>
        <w:szCs w:val="17"/>
        <w:lang w:val="es-ES"/>
      </w:rPr>
      <w:t xml:space="preserve"> </w:t>
    </w:r>
    <w:r w:rsidRPr="00783932">
      <w:rPr>
        <w:rFonts w:ascii="Bodoni MT" w:hAnsi="Bodoni MT"/>
        <w:spacing w:val="4"/>
        <w:sz w:val="17"/>
        <w:szCs w:val="17"/>
        <w:lang w:val="es-ES"/>
      </w:rPr>
      <w:t xml:space="preserve">Carrer del Carme, 47     08001 Barcelona  </w:t>
    </w:r>
    <w:r w:rsidR="00254923" w:rsidRPr="00783932">
      <w:rPr>
        <w:rFonts w:ascii="Bodoni MT" w:hAnsi="Bodoni MT"/>
        <w:spacing w:val="4"/>
        <w:sz w:val="17"/>
        <w:szCs w:val="17"/>
        <w:lang w:val="es-ES"/>
      </w:rPr>
      <w:t xml:space="preserve">  Telèfon 932 701 </w:t>
    </w:r>
    <w:r w:rsidR="00914E93">
      <w:rPr>
        <w:rFonts w:ascii="Bodoni MT" w:hAnsi="Bodoni MT"/>
        <w:spacing w:val="4"/>
        <w:sz w:val="17"/>
        <w:szCs w:val="17"/>
        <w:lang w:val="es-ES"/>
      </w:rPr>
      <w:t>631</w:t>
    </w:r>
    <w:r w:rsidRPr="00783932">
      <w:rPr>
        <w:rFonts w:ascii="Bodoni MT" w:hAnsi="Bodoni MT"/>
        <w:spacing w:val="4"/>
        <w:sz w:val="17"/>
        <w:szCs w:val="17"/>
        <w:lang w:val="es-ES"/>
      </w:rPr>
      <w:t xml:space="preserve">    Fax 932 701 180   </w:t>
    </w:r>
    <w:r w:rsidR="00914E93">
      <w:rPr>
        <w:rFonts w:ascii="Bodoni MT" w:hAnsi="Bodoni MT"/>
        <w:i/>
        <w:spacing w:val="4"/>
        <w:sz w:val="17"/>
        <w:szCs w:val="17"/>
        <w:lang w:val="es-ES"/>
      </w:rPr>
      <w:t>sfcs</w:t>
    </w:r>
    <w:r w:rsidRPr="00783932">
      <w:rPr>
        <w:rFonts w:ascii="Bodoni MT" w:hAnsi="Bodoni MT"/>
        <w:i/>
        <w:spacing w:val="4"/>
        <w:sz w:val="17"/>
        <w:szCs w:val="17"/>
        <w:lang w:val="es-ES"/>
      </w:rPr>
      <w:t>@iec.cat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BE7" w:rsidRDefault="00D72BE7">
      <w:r>
        <w:separator/>
      </w:r>
    </w:p>
  </w:footnote>
  <w:footnote w:type="continuationSeparator" w:id="0">
    <w:p w:rsidR="00D72BE7" w:rsidRDefault="00D72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5BB" w:rsidRDefault="00783932" w:rsidP="00114387">
    <w:pPr>
      <w:pStyle w:val="Capalera"/>
      <w:ind w:left="-540"/>
      <w:rPr>
        <w:rFonts w:ascii="Bodoni MT" w:hAnsi="Bodoni MT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leftMargin">
            <wp:posOffset>702310</wp:posOffset>
          </wp:positionH>
          <wp:positionV relativeFrom="topMargin">
            <wp:posOffset>720090</wp:posOffset>
          </wp:positionV>
          <wp:extent cx="360045" cy="360045"/>
          <wp:effectExtent l="0" t="0" r="0" b="0"/>
          <wp:wrapTopAndBottom/>
          <wp:docPr id="2" name="Imatge 2" descr="IEC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EC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1" behindDoc="1" locked="0" layoutInCell="1" allowOverlap="1">
          <wp:simplePos x="0" y="0"/>
          <wp:positionH relativeFrom="column">
            <wp:posOffset>4994910</wp:posOffset>
          </wp:positionH>
          <wp:positionV relativeFrom="paragraph">
            <wp:posOffset>102870</wp:posOffset>
          </wp:positionV>
          <wp:extent cx="1178560" cy="702310"/>
          <wp:effectExtent l="0" t="0" r="0" b="0"/>
          <wp:wrapThrough wrapText="bothSides">
            <wp:wrapPolygon edited="0">
              <wp:start x="0" y="0"/>
              <wp:lineTo x="0" y="21092"/>
              <wp:lineTo x="21297" y="21092"/>
              <wp:lineTo x="21297" y="0"/>
              <wp:lineTo x="0" y="0"/>
            </wp:wrapPolygon>
          </wp:wrapThrough>
          <wp:docPr id="3" name="Imatge 3" descr="C:\Users\jpalau\AppData\Local\Microsoft\Windows\INetCache\Content.Word\IEC_lletres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palau\AppData\Local\Microsoft\Windows\INetCache\Content.Word\IEC_lletres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62B2" w:rsidRPr="007025BB" w:rsidRDefault="00254923" w:rsidP="00914E93">
    <w:pPr>
      <w:pStyle w:val="Capalera"/>
      <w:tabs>
        <w:tab w:val="center" w:pos="1106"/>
      </w:tabs>
      <w:ind w:left="-340"/>
      <w:rPr>
        <w:rFonts w:ascii="Californian FB" w:hAnsi="Californian FB"/>
        <w:b/>
        <w:spacing w:val="6"/>
        <w:sz w:val="21"/>
        <w:szCs w:val="21"/>
      </w:rPr>
    </w:pPr>
    <w:r w:rsidRPr="007025BB">
      <w:rPr>
        <w:rFonts w:ascii="Bodoni MT" w:hAnsi="Bodoni MT"/>
        <w:b/>
        <w:spacing w:val="6"/>
        <w:sz w:val="21"/>
        <w:szCs w:val="21"/>
      </w:rPr>
      <w:t xml:space="preserve">Secció </w:t>
    </w:r>
    <w:r w:rsidR="00914E93">
      <w:rPr>
        <w:rFonts w:ascii="Bodoni MT" w:hAnsi="Bodoni MT"/>
        <w:b/>
        <w:spacing w:val="6"/>
        <w:sz w:val="21"/>
        <w:szCs w:val="21"/>
      </w:rPr>
      <w:t>de Filosofia i Ciències Socials</w:t>
    </w:r>
    <w:r w:rsidR="00E462B2" w:rsidRPr="007025BB">
      <w:rPr>
        <w:rFonts w:ascii="Californian FB" w:hAnsi="Californian FB"/>
        <w:b/>
        <w:spacing w:val="6"/>
        <w:sz w:val="21"/>
        <w:szCs w:val="21"/>
      </w:rPr>
      <w:tab/>
    </w:r>
    <w:r w:rsidR="00E462B2" w:rsidRPr="007025BB">
      <w:rPr>
        <w:rFonts w:ascii="Californian FB" w:hAnsi="Californian FB"/>
        <w:b/>
        <w:spacing w:val="6"/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4B0E"/>
    <w:multiLevelType w:val="multilevel"/>
    <w:tmpl w:val="1D50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BE7"/>
    <w:rsid w:val="00047675"/>
    <w:rsid w:val="000715E1"/>
    <w:rsid w:val="00114387"/>
    <w:rsid w:val="0017504F"/>
    <w:rsid w:val="0023718E"/>
    <w:rsid w:val="00254923"/>
    <w:rsid w:val="00340F70"/>
    <w:rsid w:val="00426AAE"/>
    <w:rsid w:val="00493773"/>
    <w:rsid w:val="005C3EA7"/>
    <w:rsid w:val="00610A5E"/>
    <w:rsid w:val="006440E9"/>
    <w:rsid w:val="00690B63"/>
    <w:rsid w:val="006A72AE"/>
    <w:rsid w:val="007025BB"/>
    <w:rsid w:val="00783932"/>
    <w:rsid w:val="007C53AE"/>
    <w:rsid w:val="00877851"/>
    <w:rsid w:val="00902836"/>
    <w:rsid w:val="00914E93"/>
    <w:rsid w:val="00947466"/>
    <w:rsid w:val="00953836"/>
    <w:rsid w:val="009731C3"/>
    <w:rsid w:val="009A2D00"/>
    <w:rsid w:val="009F5CB6"/>
    <w:rsid w:val="00C648E5"/>
    <w:rsid w:val="00D72BE7"/>
    <w:rsid w:val="00E44380"/>
    <w:rsid w:val="00E462B2"/>
    <w:rsid w:val="00F121DB"/>
    <w:rsid w:val="00FD64FF"/>
    <w:rsid w:val="00FF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F296B57"/>
  <w15:chartTrackingRefBased/>
  <w15:docId w15:val="{68A6F218-70F0-4D0C-B3DB-B2336D953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5E1"/>
    <w:rPr>
      <w:sz w:val="24"/>
      <w:szCs w:val="24"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rsid w:val="00E462B2"/>
    <w:pPr>
      <w:tabs>
        <w:tab w:val="center" w:pos="4252"/>
        <w:tab w:val="right" w:pos="8504"/>
      </w:tabs>
    </w:pPr>
  </w:style>
  <w:style w:type="paragraph" w:styleId="Peu">
    <w:name w:val="footer"/>
    <w:basedOn w:val="Normal"/>
    <w:rsid w:val="00E462B2"/>
    <w:pPr>
      <w:tabs>
        <w:tab w:val="center" w:pos="4252"/>
        <w:tab w:val="right" w:pos="8504"/>
      </w:tabs>
    </w:pPr>
  </w:style>
  <w:style w:type="paragraph" w:styleId="Textdeglobus">
    <w:name w:val="Balloon Text"/>
    <w:basedOn w:val="Normal"/>
    <w:link w:val="TextdeglobusCar"/>
    <w:rsid w:val="007025BB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rsid w:val="007025B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A2D00"/>
    <w:pPr>
      <w:spacing w:before="100" w:beforeAutospacing="1" w:after="100" w:afterAutospacing="1"/>
    </w:pPr>
  </w:style>
  <w:style w:type="paragraph" w:styleId="Pargrafdellista">
    <w:name w:val="List Paragraph"/>
    <w:basedOn w:val="Normal"/>
    <w:uiPriority w:val="34"/>
    <w:qFormat/>
    <w:rsid w:val="00877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2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WEB_SFCS\PaperSFCS.dotx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PaperSFCS</Template>
  <TotalTime>41</TotalTime>
  <Pages>2</Pages>
  <Words>403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Balasch Guerrero</dc:creator>
  <cp:keywords/>
  <dc:description/>
  <cp:lastModifiedBy>Marta Balasch Guerrero</cp:lastModifiedBy>
  <cp:revision>15</cp:revision>
  <cp:lastPrinted>2024-07-25T08:16:00Z</cp:lastPrinted>
  <dcterms:created xsi:type="dcterms:W3CDTF">2023-10-06T09:54:00Z</dcterms:created>
  <dcterms:modified xsi:type="dcterms:W3CDTF">2024-07-25T08:17:00Z</dcterms:modified>
</cp:coreProperties>
</file>